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E528" w14:textId="77777777" w:rsidR="00D85CAD" w:rsidRDefault="00D85CAD">
      <w:pPr>
        <w:pStyle w:val="BodyText"/>
        <w:rPr>
          <w:sz w:val="20"/>
        </w:rPr>
      </w:pPr>
    </w:p>
    <w:p w14:paraId="1FF7E52F" w14:textId="5677F6C9" w:rsidR="00D85CAD" w:rsidRDefault="00426BA9">
      <w:pPr>
        <w:pStyle w:val="BodyText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6E0FE" wp14:editId="5F79146A">
                <wp:simplePos x="0" y="0"/>
                <wp:positionH relativeFrom="column">
                  <wp:posOffset>2581275</wp:posOffset>
                </wp:positionH>
                <wp:positionV relativeFrom="paragraph">
                  <wp:posOffset>123190</wp:posOffset>
                </wp:positionV>
                <wp:extent cx="2783840" cy="1133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3CFAD" w14:textId="037B282B" w:rsidR="00C71813" w:rsidRPr="00B368EA" w:rsidRDefault="00641558" w:rsidP="00C7181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B368EA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Personal Work Life (PWL)</w:t>
                            </w:r>
                          </w:p>
                          <w:p w14:paraId="0062FB0A" w14:textId="52A77F48" w:rsidR="00247586" w:rsidRPr="00B368EA" w:rsidRDefault="00247586" w:rsidP="00C7181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B368EA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FY 202</w:t>
                            </w:r>
                            <w:r w:rsidR="00A2064E" w:rsidRPr="00B368EA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4</w:t>
                            </w:r>
                            <w:r w:rsidR="00B368EA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E0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3.25pt;margin-top:9.7pt;width:219.2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" fillcolor="white [3201]" stroked="f" strokeweight=".5pt">
                <v:textbox>
                  <w:txbxContent>
                    <w:p w14:paraId="2DA3CFAD" w14:textId="037B282B" w:rsidR="00C71813" w:rsidRPr="00B368EA" w:rsidRDefault="00641558" w:rsidP="00C71813">
                      <w:pPr>
                        <w:jc w:val="center"/>
                        <w:rPr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B368EA">
                        <w:rPr>
                          <w:b/>
                          <w:color w:val="1F497D" w:themeColor="text2"/>
                          <w:sz w:val="48"/>
                          <w:szCs w:val="48"/>
                        </w:rPr>
                        <w:t>Personal Work Life (PWL)</w:t>
                      </w:r>
                    </w:p>
                    <w:p w14:paraId="0062FB0A" w14:textId="52A77F48" w:rsidR="00247586" w:rsidRPr="00B368EA" w:rsidRDefault="00247586" w:rsidP="00C71813">
                      <w:pPr>
                        <w:jc w:val="center"/>
                        <w:rPr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B368EA">
                        <w:rPr>
                          <w:b/>
                          <w:color w:val="1F497D" w:themeColor="text2"/>
                          <w:sz w:val="48"/>
                          <w:szCs w:val="48"/>
                        </w:rPr>
                        <w:t>FY 202</w:t>
                      </w:r>
                      <w:r w:rsidR="00A2064E" w:rsidRPr="00B368EA">
                        <w:rPr>
                          <w:b/>
                          <w:color w:val="1F497D" w:themeColor="text2"/>
                          <w:sz w:val="48"/>
                          <w:szCs w:val="48"/>
                        </w:rPr>
                        <w:t>4</w:t>
                      </w:r>
                      <w:r w:rsidR="00B368EA">
                        <w:rPr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 Schedule</w:t>
                      </w:r>
                    </w:p>
                  </w:txbxContent>
                </v:textbox>
              </v:shape>
            </w:pict>
          </mc:Fallback>
        </mc:AlternateContent>
      </w:r>
      <w:r w:rsidR="00B368EA">
        <w:rPr>
          <w:sz w:val="20"/>
        </w:rPr>
        <w:tab/>
      </w:r>
      <w:r w:rsidR="00B368EA">
        <w:rPr>
          <w:sz w:val="20"/>
        </w:rPr>
        <w:tab/>
      </w:r>
      <w:r w:rsidR="00B368EA">
        <w:rPr>
          <w:sz w:val="20"/>
        </w:rPr>
        <w:tab/>
      </w:r>
      <w:r w:rsidR="00B368EA">
        <w:rPr>
          <w:sz w:val="20"/>
        </w:rPr>
        <w:tab/>
      </w:r>
      <w:r w:rsidR="00B368EA">
        <w:rPr>
          <w:sz w:val="20"/>
        </w:rPr>
        <w:tab/>
      </w:r>
    </w:p>
    <w:p w14:paraId="4782D708" w14:textId="67BA7531" w:rsidR="00D85CAD" w:rsidRDefault="00B368EA" w:rsidP="00B368EA">
      <w:pPr>
        <w:pStyle w:val="BodyText"/>
        <w:ind w:firstLine="720"/>
        <w:rPr>
          <w:sz w:val="20"/>
        </w:rPr>
      </w:pPr>
      <w:r>
        <w:rPr>
          <w:noProof/>
        </w:rPr>
        <w:drawing>
          <wp:inline distT="0" distB="0" distL="0" distR="0" wp14:anchorId="772ECC7D" wp14:editId="3ABD5523">
            <wp:extent cx="1276350" cy="1275924"/>
            <wp:effectExtent l="0" t="0" r="0" b="635"/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A6B447E-6793-E403-B796-C4D32565FB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BA6B447E-6793-E403-B796-C4D32565FB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29" cy="128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02A26" w14:textId="77777777" w:rsidR="00D85CAD" w:rsidRDefault="00D85CAD">
      <w:pPr>
        <w:pStyle w:val="BodyText"/>
        <w:rPr>
          <w:sz w:val="20"/>
        </w:rPr>
      </w:pPr>
    </w:p>
    <w:p w14:paraId="486EE86F" w14:textId="77777777" w:rsidR="00D85CAD" w:rsidRDefault="00D85CAD">
      <w:pPr>
        <w:rPr>
          <w:sz w:val="20"/>
        </w:rPr>
      </w:pPr>
    </w:p>
    <w:p w14:paraId="2BB02666" w14:textId="77777777" w:rsidR="005D4726" w:rsidRDefault="005D4726">
      <w:pPr>
        <w:rPr>
          <w:sz w:val="20"/>
        </w:rPr>
      </w:pPr>
    </w:p>
    <w:p w14:paraId="1CB24C53" w14:textId="77777777" w:rsidR="005D4726" w:rsidRDefault="005D4726">
      <w:pPr>
        <w:rPr>
          <w:sz w:val="20"/>
        </w:rPr>
        <w:sectPr w:rsidR="005D4726">
          <w:type w:val="continuous"/>
          <w:pgSz w:w="12240" w:h="15840"/>
          <w:pgMar w:top="40" w:right="0" w:bottom="0" w:left="0" w:header="720" w:footer="720" w:gutter="0"/>
          <w:cols w:space="720"/>
        </w:sectPr>
      </w:pPr>
    </w:p>
    <w:p w14:paraId="738E510A" w14:textId="0D81E4D2" w:rsidR="00A164B0" w:rsidRDefault="009303FB" w:rsidP="005D4726">
      <w:pPr>
        <w:spacing w:line="237" w:lineRule="auto"/>
        <w:ind w:left="720" w:right="1416" w:firstLine="720"/>
        <w:rPr>
          <w:b/>
          <w:sz w:val="26"/>
        </w:rPr>
      </w:pPr>
      <w:bookmarkStart w:id="0" w:name="Initial_Counseling"/>
      <w:bookmarkStart w:id="1" w:name="SBA_Entrepreneurship_Track"/>
      <w:bookmarkEnd w:id="0"/>
      <w:bookmarkEnd w:id="1"/>
      <w:r>
        <w:rPr>
          <w:b/>
          <w:sz w:val="26"/>
        </w:rPr>
        <w:t xml:space="preserve">     </w:t>
      </w:r>
      <w:r w:rsidR="00A164B0">
        <w:rPr>
          <w:b/>
          <w:sz w:val="26"/>
        </w:rPr>
        <w:t>Bundles for Babies</w:t>
      </w:r>
    </w:p>
    <w:p w14:paraId="35C7F407" w14:textId="2EB0C91B" w:rsidR="00A164B0" w:rsidRDefault="009303FB" w:rsidP="00A164B0">
      <w:pPr>
        <w:spacing w:line="237" w:lineRule="auto"/>
        <w:ind w:left="810" w:right="1416"/>
        <w:jc w:val="center"/>
        <w:rPr>
          <w:sz w:val="23"/>
        </w:rPr>
      </w:pPr>
      <w:r>
        <w:rPr>
          <w:sz w:val="23"/>
        </w:rPr>
        <w:t xml:space="preserve">     </w:t>
      </w:r>
      <w:r w:rsidR="00A164B0" w:rsidRPr="00F45132">
        <w:rPr>
          <w:sz w:val="23"/>
        </w:rPr>
        <w:t>Quarterly 0</w:t>
      </w:r>
      <w:r w:rsidR="00A164B0">
        <w:rPr>
          <w:sz w:val="23"/>
        </w:rPr>
        <w:t>9</w:t>
      </w:r>
      <w:r w:rsidR="00A164B0" w:rsidRPr="00F45132">
        <w:rPr>
          <w:sz w:val="23"/>
        </w:rPr>
        <w:t>00-</w:t>
      </w:r>
      <w:r w:rsidR="00A164B0">
        <w:rPr>
          <w:sz w:val="23"/>
        </w:rPr>
        <w:t>12</w:t>
      </w:r>
      <w:r w:rsidR="00A164B0" w:rsidRPr="00F45132">
        <w:rPr>
          <w:sz w:val="23"/>
        </w:rPr>
        <w:t>00</w:t>
      </w:r>
    </w:p>
    <w:p w14:paraId="52E99313" w14:textId="77777777" w:rsidR="00A164B0" w:rsidRDefault="00A164B0" w:rsidP="00A164B0">
      <w:pPr>
        <w:pStyle w:val="BodyText"/>
        <w:spacing w:before="3"/>
        <w:jc w:val="center"/>
        <w:rPr>
          <w:sz w:val="8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60"/>
      </w:tblGrid>
      <w:tr w:rsidR="00A164B0" w14:paraId="0E33D70A" w14:textId="77777777" w:rsidTr="00B06B9A">
        <w:trPr>
          <w:trHeight w:val="254"/>
        </w:trPr>
        <w:tc>
          <w:tcPr>
            <w:tcW w:w="2249" w:type="dxa"/>
          </w:tcPr>
          <w:p w14:paraId="65BC1445" w14:textId="63347EC4" w:rsidR="00A164B0" w:rsidRDefault="00422883" w:rsidP="00B06B9A">
            <w:pPr>
              <w:jc w:val="center"/>
            </w:pPr>
            <w:r>
              <w:t>5 Dec 23</w:t>
            </w:r>
          </w:p>
        </w:tc>
        <w:tc>
          <w:tcPr>
            <w:tcW w:w="2160" w:type="dxa"/>
          </w:tcPr>
          <w:p w14:paraId="7B628922" w14:textId="68F66181" w:rsidR="00A164B0" w:rsidRDefault="00422883" w:rsidP="00B06B9A">
            <w:pPr>
              <w:jc w:val="center"/>
            </w:pPr>
            <w:r>
              <w:t>15 Feb 24</w:t>
            </w:r>
          </w:p>
        </w:tc>
      </w:tr>
      <w:tr w:rsidR="00A164B0" w14:paraId="47623DE2" w14:textId="77777777" w:rsidTr="00B06B9A">
        <w:trPr>
          <w:trHeight w:val="254"/>
        </w:trPr>
        <w:tc>
          <w:tcPr>
            <w:tcW w:w="2249" w:type="dxa"/>
          </w:tcPr>
          <w:p w14:paraId="75CD4D82" w14:textId="3EA4E4ED" w:rsidR="00A164B0" w:rsidRDefault="00A164B0" w:rsidP="00B06B9A">
            <w:pPr>
              <w:jc w:val="center"/>
            </w:pPr>
            <w:r>
              <w:t xml:space="preserve">16 </w:t>
            </w:r>
            <w:r w:rsidR="00CE4121">
              <w:t>May</w:t>
            </w:r>
            <w:r>
              <w:t xml:space="preserve"> 2</w:t>
            </w:r>
            <w:r w:rsidR="00CE4121">
              <w:t>4</w:t>
            </w:r>
          </w:p>
        </w:tc>
        <w:tc>
          <w:tcPr>
            <w:tcW w:w="2160" w:type="dxa"/>
          </w:tcPr>
          <w:p w14:paraId="60235AE0" w14:textId="01CA979C" w:rsidR="00A164B0" w:rsidRDefault="00CE4121" w:rsidP="00B06B9A">
            <w:pPr>
              <w:jc w:val="center"/>
            </w:pPr>
            <w:r>
              <w:t>19 Sep 24</w:t>
            </w:r>
          </w:p>
        </w:tc>
      </w:tr>
    </w:tbl>
    <w:p w14:paraId="1EECE045" w14:textId="77777777" w:rsidR="00A164B0" w:rsidRPr="00DE1E6F" w:rsidRDefault="00A164B0" w:rsidP="00A164B0">
      <w:pPr>
        <w:pStyle w:val="BodyText"/>
        <w:spacing w:before="5"/>
        <w:jc w:val="center"/>
        <w:rPr>
          <w:sz w:val="18"/>
          <w:szCs w:val="18"/>
        </w:rPr>
      </w:pPr>
    </w:p>
    <w:p w14:paraId="37021CBE" w14:textId="77777777" w:rsidR="000100A0" w:rsidRDefault="000100A0" w:rsidP="00A164B0">
      <w:pPr>
        <w:pStyle w:val="Heading1"/>
        <w:ind w:left="900"/>
      </w:pPr>
    </w:p>
    <w:p w14:paraId="00647064" w14:textId="671585A4" w:rsidR="00A164B0" w:rsidRDefault="00A164B0" w:rsidP="00A164B0">
      <w:pPr>
        <w:pStyle w:val="Heading1"/>
        <w:ind w:left="900"/>
      </w:pPr>
      <w:r>
        <w:t>Heart link</w:t>
      </w:r>
    </w:p>
    <w:p w14:paraId="28385E15" w14:textId="77777777" w:rsidR="00A164B0" w:rsidRDefault="00A164B0" w:rsidP="00A164B0">
      <w:pPr>
        <w:spacing w:line="261" w:lineRule="exact"/>
        <w:ind w:left="900" w:right="822"/>
        <w:jc w:val="center"/>
        <w:rPr>
          <w:sz w:val="23"/>
        </w:rPr>
      </w:pPr>
      <w:bookmarkStart w:id="2" w:name="_Hlk143596111"/>
      <w:r>
        <w:rPr>
          <w:sz w:val="23"/>
        </w:rPr>
        <w:t>Quarterly 0900-1300</w:t>
      </w:r>
    </w:p>
    <w:bookmarkEnd w:id="2"/>
    <w:p w14:paraId="157E167D" w14:textId="77777777" w:rsidR="00A164B0" w:rsidRDefault="00A164B0" w:rsidP="00A164B0">
      <w:pPr>
        <w:pStyle w:val="BodyText"/>
        <w:spacing w:before="7"/>
        <w:jc w:val="center"/>
        <w:rPr>
          <w:sz w:val="8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60"/>
      </w:tblGrid>
      <w:tr w:rsidR="00A164B0" w14:paraId="72027965" w14:textId="77777777" w:rsidTr="00B06B9A">
        <w:trPr>
          <w:trHeight w:val="251"/>
        </w:trPr>
        <w:tc>
          <w:tcPr>
            <w:tcW w:w="2249" w:type="dxa"/>
          </w:tcPr>
          <w:p w14:paraId="21316685" w14:textId="37C552C5" w:rsidR="00A164B0" w:rsidRDefault="00A164B0" w:rsidP="00B06B9A">
            <w:pPr>
              <w:jc w:val="center"/>
            </w:pPr>
            <w:r>
              <w:t>2</w:t>
            </w:r>
            <w:r w:rsidR="00CE4121">
              <w:t xml:space="preserve">6 </w:t>
            </w:r>
            <w:r>
              <w:t>Oct 23</w:t>
            </w:r>
          </w:p>
        </w:tc>
        <w:tc>
          <w:tcPr>
            <w:tcW w:w="2160" w:type="dxa"/>
          </w:tcPr>
          <w:p w14:paraId="7F36BD20" w14:textId="2D49C94A" w:rsidR="00A164B0" w:rsidRDefault="00424E3B" w:rsidP="00B06B9A">
            <w:pPr>
              <w:jc w:val="center"/>
            </w:pPr>
            <w:r>
              <w:t>30 Jan 24</w:t>
            </w:r>
          </w:p>
        </w:tc>
      </w:tr>
      <w:tr w:rsidR="00A164B0" w14:paraId="7F6D1FFA" w14:textId="77777777" w:rsidTr="00B06B9A">
        <w:trPr>
          <w:trHeight w:val="253"/>
        </w:trPr>
        <w:tc>
          <w:tcPr>
            <w:tcW w:w="2249" w:type="dxa"/>
          </w:tcPr>
          <w:p w14:paraId="63F812CC" w14:textId="2814DC7A" w:rsidR="00A164B0" w:rsidRDefault="00424E3B" w:rsidP="00B06B9A">
            <w:pPr>
              <w:jc w:val="center"/>
            </w:pPr>
            <w:r>
              <w:t>16 Apr 24</w:t>
            </w:r>
          </w:p>
        </w:tc>
        <w:tc>
          <w:tcPr>
            <w:tcW w:w="2160" w:type="dxa"/>
          </w:tcPr>
          <w:p w14:paraId="3EF606BC" w14:textId="1CC2081F" w:rsidR="00A164B0" w:rsidRDefault="00F454A3" w:rsidP="00B06B9A">
            <w:pPr>
              <w:jc w:val="center"/>
            </w:pPr>
            <w:r>
              <w:t>1 Aug 24</w:t>
            </w:r>
          </w:p>
        </w:tc>
      </w:tr>
    </w:tbl>
    <w:p w14:paraId="1870B72E" w14:textId="77777777" w:rsidR="00A164B0" w:rsidRPr="00DE1E6F" w:rsidRDefault="00A164B0" w:rsidP="00A164B0">
      <w:pPr>
        <w:spacing w:line="295" w:lineRule="exact"/>
        <w:ind w:left="900" w:right="822"/>
        <w:jc w:val="center"/>
        <w:rPr>
          <w:b/>
          <w:sz w:val="18"/>
          <w:szCs w:val="18"/>
        </w:rPr>
      </w:pPr>
    </w:p>
    <w:p w14:paraId="37300ED7" w14:textId="263F4796" w:rsidR="00A164B0" w:rsidRDefault="00A164B0" w:rsidP="00A164B0">
      <w:pPr>
        <w:spacing w:line="295" w:lineRule="exact"/>
        <w:ind w:left="900" w:right="822"/>
        <w:jc w:val="center"/>
        <w:rPr>
          <w:b/>
          <w:sz w:val="26"/>
        </w:rPr>
      </w:pPr>
      <w:r>
        <w:rPr>
          <w:b/>
          <w:sz w:val="26"/>
        </w:rPr>
        <w:t>Key Spouse</w:t>
      </w:r>
      <w:r w:rsidR="00CE1743">
        <w:rPr>
          <w:b/>
          <w:sz w:val="26"/>
        </w:rPr>
        <w:t xml:space="preserve"> Mentor</w:t>
      </w:r>
    </w:p>
    <w:p w14:paraId="681AE15C" w14:textId="77777777" w:rsidR="00DB4619" w:rsidRDefault="00A164B0" w:rsidP="0008798C">
      <w:pPr>
        <w:spacing w:line="261" w:lineRule="exact"/>
        <w:ind w:left="900" w:right="822"/>
        <w:jc w:val="center"/>
        <w:rPr>
          <w:sz w:val="23"/>
        </w:rPr>
      </w:pPr>
      <w:r>
        <w:rPr>
          <w:sz w:val="23"/>
        </w:rPr>
        <w:t xml:space="preserve"> </w:t>
      </w:r>
      <w:r w:rsidR="0008798C">
        <w:rPr>
          <w:sz w:val="23"/>
        </w:rPr>
        <w:t>Daytime 1000</w:t>
      </w:r>
      <w:r>
        <w:rPr>
          <w:sz w:val="23"/>
        </w:rPr>
        <w:t>-1</w:t>
      </w:r>
      <w:r w:rsidR="0008798C">
        <w:rPr>
          <w:sz w:val="23"/>
        </w:rPr>
        <w:t>1</w:t>
      </w:r>
      <w:r>
        <w:rPr>
          <w:sz w:val="23"/>
        </w:rPr>
        <w:t>30</w:t>
      </w:r>
    </w:p>
    <w:p w14:paraId="4A60EFC7" w14:textId="699A8630" w:rsidR="00A164B0" w:rsidRDefault="00A164B0" w:rsidP="0008798C">
      <w:pPr>
        <w:spacing w:line="261" w:lineRule="exact"/>
        <w:ind w:left="900" w:right="822"/>
        <w:jc w:val="center"/>
        <w:rPr>
          <w:sz w:val="8"/>
        </w:rPr>
      </w:pPr>
      <w:r>
        <w:rPr>
          <w:sz w:val="23"/>
        </w:rPr>
        <w:t xml:space="preserve"> </w:t>
      </w: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60"/>
      </w:tblGrid>
      <w:tr w:rsidR="00A164B0" w14:paraId="50E532C1" w14:textId="77777777" w:rsidTr="00B06B9A">
        <w:trPr>
          <w:trHeight w:val="253"/>
        </w:trPr>
        <w:tc>
          <w:tcPr>
            <w:tcW w:w="2249" w:type="dxa"/>
          </w:tcPr>
          <w:p w14:paraId="03DB7DA3" w14:textId="11349522" w:rsidR="00A164B0" w:rsidRDefault="0008798C" w:rsidP="00B06B9A">
            <w:pPr>
              <w:jc w:val="center"/>
            </w:pPr>
            <w:r>
              <w:t>6 Nov 23</w:t>
            </w:r>
          </w:p>
        </w:tc>
        <w:tc>
          <w:tcPr>
            <w:tcW w:w="2160" w:type="dxa"/>
          </w:tcPr>
          <w:p w14:paraId="166F8F9D" w14:textId="28A0BD60" w:rsidR="00A164B0" w:rsidRDefault="0008798C" w:rsidP="00B06B9A">
            <w:pPr>
              <w:jc w:val="center"/>
            </w:pPr>
            <w:r>
              <w:t>7 March 24</w:t>
            </w:r>
          </w:p>
        </w:tc>
      </w:tr>
      <w:tr w:rsidR="00A164B0" w14:paraId="040C655B" w14:textId="77777777" w:rsidTr="001D7BDA">
        <w:trPr>
          <w:trHeight w:val="253"/>
        </w:trPr>
        <w:tc>
          <w:tcPr>
            <w:tcW w:w="2249" w:type="dxa"/>
          </w:tcPr>
          <w:p w14:paraId="03D90336" w14:textId="3A4B513B" w:rsidR="00A164B0" w:rsidRDefault="0008798C" w:rsidP="00B06B9A">
            <w:pPr>
              <w:jc w:val="center"/>
            </w:pPr>
            <w:r>
              <w:t>18 July 24</w:t>
            </w:r>
          </w:p>
        </w:tc>
        <w:tc>
          <w:tcPr>
            <w:tcW w:w="2160" w:type="dxa"/>
            <w:shd w:val="clear" w:color="auto" w:fill="000000" w:themeFill="text1"/>
          </w:tcPr>
          <w:p w14:paraId="375CF414" w14:textId="1913F6DA" w:rsidR="00A164B0" w:rsidRPr="001D7BDA" w:rsidRDefault="00A164B0" w:rsidP="00B06B9A">
            <w:pPr>
              <w:jc w:val="center"/>
              <w:rPr>
                <w:highlight w:val="black"/>
              </w:rPr>
            </w:pPr>
          </w:p>
        </w:tc>
      </w:tr>
    </w:tbl>
    <w:p w14:paraId="4E95DB5F" w14:textId="77777777" w:rsidR="000100A0" w:rsidRDefault="000100A0" w:rsidP="000100A0">
      <w:pPr>
        <w:ind w:right="822"/>
        <w:rPr>
          <w:b/>
          <w:sz w:val="26"/>
        </w:rPr>
      </w:pPr>
    </w:p>
    <w:p w14:paraId="11D91ACD" w14:textId="77777777" w:rsidR="0008798C" w:rsidRDefault="0008798C" w:rsidP="0008798C">
      <w:pPr>
        <w:spacing w:line="295" w:lineRule="exact"/>
        <w:ind w:left="900" w:right="822"/>
        <w:jc w:val="center"/>
        <w:rPr>
          <w:b/>
          <w:sz w:val="26"/>
        </w:rPr>
      </w:pPr>
      <w:r>
        <w:rPr>
          <w:b/>
          <w:sz w:val="26"/>
        </w:rPr>
        <w:t>Key Spouse Mentor</w:t>
      </w:r>
    </w:p>
    <w:p w14:paraId="50E5EAAF" w14:textId="3F470DEC" w:rsidR="0008798C" w:rsidRDefault="0008798C" w:rsidP="0008798C">
      <w:pPr>
        <w:spacing w:line="261" w:lineRule="exact"/>
        <w:ind w:left="900" w:right="822"/>
        <w:jc w:val="center"/>
        <w:rPr>
          <w:sz w:val="23"/>
        </w:rPr>
      </w:pPr>
      <w:r>
        <w:rPr>
          <w:sz w:val="23"/>
        </w:rPr>
        <w:t>Evening</w:t>
      </w:r>
      <w:r>
        <w:rPr>
          <w:sz w:val="23"/>
        </w:rPr>
        <w:t xml:space="preserve"> </w:t>
      </w:r>
      <w:r>
        <w:rPr>
          <w:sz w:val="23"/>
        </w:rPr>
        <w:t>1900</w:t>
      </w:r>
      <w:r>
        <w:rPr>
          <w:sz w:val="23"/>
        </w:rPr>
        <w:t>-</w:t>
      </w:r>
      <w:r>
        <w:rPr>
          <w:sz w:val="23"/>
        </w:rPr>
        <w:t>2030</w:t>
      </w:r>
    </w:p>
    <w:p w14:paraId="61B9BC1F" w14:textId="77777777" w:rsidR="00DB4619" w:rsidRDefault="00DB4619" w:rsidP="0008798C">
      <w:pPr>
        <w:spacing w:line="261" w:lineRule="exact"/>
        <w:ind w:left="900" w:right="822"/>
        <w:jc w:val="center"/>
        <w:rPr>
          <w:sz w:val="8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60"/>
      </w:tblGrid>
      <w:tr w:rsidR="0008798C" w14:paraId="0406ABD2" w14:textId="77777777" w:rsidTr="004128E5">
        <w:trPr>
          <w:trHeight w:val="253"/>
        </w:trPr>
        <w:tc>
          <w:tcPr>
            <w:tcW w:w="2249" w:type="dxa"/>
          </w:tcPr>
          <w:p w14:paraId="1F692EF7" w14:textId="0227FE00" w:rsidR="0008798C" w:rsidRDefault="0008798C" w:rsidP="004128E5">
            <w:pPr>
              <w:jc w:val="center"/>
            </w:pPr>
            <w:r>
              <w:t>18 Jan 24</w:t>
            </w:r>
          </w:p>
        </w:tc>
        <w:tc>
          <w:tcPr>
            <w:tcW w:w="2160" w:type="dxa"/>
          </w:tcPr>
          <w:p w14:paraId="213B8915" w14:textId="00E2B6BD" w:rsidR="0008798C" w:rsidRDefault="0008798C" w:rsidP="004128E5">
            <w:pPr>
              <w:jc w:val="center"/>
            </w:pPr>
            <w:r>
              <w:t>23 May 24</w:t>
            </w:r>
          </w:p>
        </w:tc>
      </w:tr>
      <w:tr w:rsidR="0008798C" w14:paraId="05A1BF3D" w14:textId="77777777" w:rsidTr="001D7BDA">
        <w:trPr>
          <w:trHeight w:val="253"/>
        </w:trPr>
        <w:tc>
          <w:tcPr>
            <w:tcW w:w="2249" w:type="dxa"/>
          </w:tcPr>
          <w:p w14:paraId="0EFA4BD1" w14:textId="4F2D0C96" w:rsidR="0008798C" w:rsidRDefault="0008798C" w:rsidP="004128E5">
            <w:pPr>
              <w:jc w:val="center"/>
            </w:pPr>
            <w:r>
              <w:t>12 Sept 24</w:t>
            </w:r>
          </w:p>
        </w:tc>
        <w:tc>
          <w:tcPr>
            <w:tcW w:w="2160" w:type="dxa"/>
            <w:shd w:val="clear" w:color="auto" w:fill="000000" w:themeFill="text1"/>
          </w:tcPr>
          <w:p w14:paraId="333B5111" w14:textId="77777777" w:rsidR="0008798C" w:rsidRDefault="0008798C" w:rsidP="004128E5">
            <w:pPr>
              <w:jc w:val="center"/>
            </w:pPr>
          </w:p>
        </w:tc>
      </w:tr>
    </w:tbl>
    <w:p w14:paraId="5E983FEC" w14:textId="77777777" w:rsidR="0008798C" w:rsidRDefault="0008798C" w:rsidP="000100A0">
      <w:pPr>
        <w:ind w:right="822"/>
        <w:rPr>
          <w:b/>
          <w:sz w:val="26"/>
        </w:rPr>
      </w:pPr>
    </w:p>
    <w:p w14:paraId="0E4126F8" w14:textId="77777777" w:rsidR="000350BF" w:rsidRDefault="009303FB" w:rsidP="009303FB">
      <w:pPr>
        <w:ind w:left="1440" w:right="822"/>
        <w:rPr>
          <w:b/>
          <w:sz w:val="26"/>
        </w:rPr>
      </w:pPr>
      <w:r>
        <w:rPr>
          <w:b/>
          <w:sz w:val="26"/>
        </w:rPr>
        <w:t xml:space="preserve">     </w:t>
      </w:r>
      <w:r w:rsidR="000100A0">
        <w:rPr>
          <w:b/>
          <w:sz w:val="26"/>
        </w:rPr>
        <w:t xml:space="preserve"> </w:t>
      </w:r>
    </w:p>
    <w:p w14:paraId="78919EC4" w14:textId="2666F6DE" w:rsidR="00A164B0" w:rsidRDefault="00F454A3" w:rsidP="009303FB">
      <w:pPr>
        <w:ind w:left="1440" w:right="822"/>
        <w:rPr>
          <w:b/>
          <w:sz w:val="26"/>
        </w:rPr>
      </w:pPr>
      <w:r>
        <w:rPr>
          <w:b/>
          <w:sz w:val="26"/>
        </w:rPr>
        <w:t xml:space="preserve">      </w:t>
      </w:r>
      <w:r w:rsidR="000100A0">
        <w:rPr>
          <w:b/>
          <w:sz w:val="26"/>
        </w:rPr>
        <w:t xml:space="preserve"> </w:t>
      </w:r>
      <w:r w:rsidR="00A164B0">
        <w:rPr>
          <w:b/>
          <w:sz w:val="26"/>
        </w:rPr>
        <w:t>Key Spouse Training</w:t>
      </w:r>
    </w:p>
    <w:p w14:paraId="0584C1D0" w14:textId="5CF02D9C" w:rsidR="00A164B0" w:rsidRDefault="00A164B0" w:rsidP="00A164B0">
      <w:pPr>
        <w:ind w:left="900" w:right="822"/>
        <w:jc w:val="center"/>
        <w:rPr>
          <w:bCs/>
          <w:sz w:val="23"/>
          <w:szCs w:val="23"/>
        </w:rPr>
      </w:pPr>
      <w:r w:rsidRPr="00367049">
        <w:rPr>
          <w:bCs/>
          <w:sz w:val="23"/>
          <w:szCs w:val="23"/>
        </w:rPr>
        <w:t>Annual SAPR</w:t>
      </w:r>
      <w:r w:rsidR="000B332B">
        <w:rPr>
          <w:bCs/>
          <w:sz w:val="23"/>
          <w:szCs w:val="23"/>
        </w:rPr>
        <w:t xml:space="preserve"> &amp; Suicide Prevention</w:t>
      </w:r>
    </w:p>
    <w:p w14:paraId="3F89E620" w14:textId="330E7527" w:rsidR="00F454A3" w:rsidRDefault="00F454A3" w:rsidP="000B332B">
      <w:pPr>
        <w:spacing w:line="261" w:lineRule="exact"/>
        <w:ind w:left="900" w:right="822"/>
        <w:jc w:val="center"/>
        <w:rPr>
          <w:sz w:val="23"/>
        </w:rPr>
      </w:pPr>
      <w:r>
        <w:rPr>
          <w:sz w:val="23"/>
        </w:rPr>
        <w:t xml:space="preserve">Quarterly 1200-1330 </w:t>
      </w:r>
    </w:p>
    <w:p w14:paraId="510BFEBC" w14:textId="77777777" w:rsidR="00A164B0" w:rsidRDefault="00A164B0" w:rsidP="00A164B0">
      <w:pPr>
        <w:pStyle w:val="BodyText"/>
        <w:spacing w:before="2"/>
        <w:jc w:val="center"/>
        <w:rPr>
          <w:b/>
          <w:sz w:val="13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60"/>
      </w:tblGrid>
      <w:tr w:rsidR="00A164B0" w14:paraId="734A3F18" w14:textId="77777777" w:rsidTr="00B06B9A">
        <w:trPr>
          <w:trHeight w:val="251"/>
        </w:trPr>
        <w:tc>
          <w:tcPr>
            <w:tcW w:w="2249" w:type="dxa"/>
          </w:tcPr>
          <w:p w14:paraId="543858A6" w14:textId="4C6FB2BE" w:rsidR="00A164B0" w:rsidRDefault="001D7BDA" w:rsidP="001D7BDA">
            <w:pPr>
              <w:pStyle w:val="TableParagraph"/>
              <w:spacing w:line="232" w:lineRule="exact"/>
              <w:ind w:left="691"/>
              <w:jc w:val="left"/>
            </w:pPr>
            <w:r>
              <w:t>11 Jan 24</w:t>
            </w:r>
          </w:p>
        </w:tc>
        <w:tc>
          <w:tcPr>
            <w:tcW w:w="2160" w:type="dxa"/>
          </w:tcPr>
          <w:p w14:paraId="10ADB6CB" w14:textId="5F152383" w:rsidR="00A164B0" w:rsidRDefault="001D7BDA" w:rsidP="001D7BDA">
            <w:pPr>
              <w:pStyle w:val="TableParagraph"/>
              <w:spacing w:line="232" w:lineRule="exact"/>
              <w:ind w:left="640"/>
              <w:jc w:val="left"/>
            </w:pPr>
            <w:r>
              <w:t xml:space="preserve">11 April </w:t>
            </w:r>
          </w:p>
        </w:tc>
      </w:tr>
    </w:tbl>
    <w:p w14:paraId="02636226" w14:textId="77777777" w:rsidR="00A164B0" w:rsidRPr="00DE1E6F" w:rsidRDefault="00A164B0" w:rsidP="00A164B0">
      <w:pPr>
        <w:pStyle w:val="BodyText"/>
        <w:spacing w:before="4"/>
        <w:jc w:val="center"/>
        <w:rPr>
          <w:b/>
          <w:sz w:val="18"/>
          <w:szCs w:val="18"/>
        </w:rPr>
      </w:pPr>
    </w:p>
    <w:p w14:paraId="39B90AF8" w14:textId="77777777" w:rsidR="00A164B0" w:rsidRDefault="00A164B0" w:rsidP="00A164B0">
      <w:pPr>
        <w:spacing w:line="261" w:lineRule="exact"/>
        <w:jc w:val="center"/>
        <w:rPr>
          <w:sz w:val="23"/>
        </w:rPr>
      </w:pPr>
    </w:p>
    <w:p w14:paraId="04339A3C" w14:textId="77777777" w:rsidR="006E3E87" w:rsidRDefault="006E3E87" w:rsidP="00A164B0">
      <w:pPr>
        <w:spacing w:line="261" w:lineRule="exact"/>
        <w:ind w:left="900" w:right="818"/>
        <w:jc w:val="center"/>
        <w:rPr>
          <w:b/>
          <w:sz w:val="26"/>
        </w:rPr>
      </w:pPr>
    </w:p>
    <w:p w14:paraId="0AE6AAA9" w14:textId="461606EB" w:rsidR="00A164B0" w:rsidRPr="003761A8" w:rsidRDefault="000A6EEA" w:rsidP="000A6EEA">
      <w:pPr>
        <w:spacing w:line="261" w:lineRule="exact"/>
        <w:ind w:left="900" w:right="818"/>
        <w:rPr>
          <w:sz w:val="23"/>
        </w:rPr>
      </w:pPr>
      <w:r>
        <w:rPr>
          <w:b/>
          <w:sz w:val="26"/>
        </w:rPr>
        <w:t xml:space="preserve">                     </w:t>
      </w:r>
      <w:r w:rsidR="00A164B0">
        <w:rPr>
          <w:b/>
          <w:sz w:val="26"/>
        </w:rPr>
        <w:t>Special Events</w:t>
      </w:r>
    </w:p>
    <w:p w14:paraId="4E2DC25A" w14:textId="77777777" w:rsidR="00A164B0" w:rsidRPr="003761A8" w:rsidRDefault="00A164B0" w:rsidP="00A164B0">
      <w:pPr>
        <w:spacing w:before="6"/>
        <w:jc w:val="center"/>
        <w:rPr>
          <w:sz w:val="14"/>
          <w:szCs w:val="21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160"/>
      </w:tblGrid>
      <w:tr w:rsidR="00A164B0" w:rsidRPr="003761A8" w14:paraId="06DE1E52" w14:textId="77777777" w:rsidTr="000100A0">
        <w:trPr>
          <w:trHeight w:val="253"/>
        </w:trPr>
        <w:tc>
          <w:tcPr>
            <w:tcW w:w="2311" w:type="dxa"/>
          </w:tcPr>
          <w:p w14:paraId="4C85CFEF" w14:textId="77777777" w:rsidR="00A164B0" w:rsidRPr="003761A8" w:rsidRDefault="00A164B0" w:rsidP="00B06B9A">
            <w:pPr>
              <w:spacing w:line="234" w:lineRule="exact"/>
              <w:ind w:left="390" w:right="744"/>
              <w:jc w:val="center"/>
            </w:pPr>
            <w:r>
              <w:t xml:space="preserve">MSA </w:t>
            </w:r>
          </w:p>
        </w:tc>
        <w:tc>
          <w:tcPr>
            <w:tcW w:w="2160" w:type="dxa"/>
          </w:tcPr>
          <w:p w14:paraId="4486EA7A" w14:textId="77777777" w:rsidR="00A164B0" w:rsidRPr="003761A8" w:rsidRDefault="00A164B0" w:rsidP="000100A0">
            <w:pPr>
              <w:spacing w:line="234" w:lineRule="exact"/>
              <w:ind w:right="713"/>
              <w:jc w:val="center"/>
            </w:pPr>
            <w:r>
              <w:t>May</w:t>
            </w:r>
          </w:p>
        </w:tc>
      </w:tr>
      <w:tr w:rsidR="00A164B0" w:rsidRPr="003761A8" w14:paraId="3D4E8896" w14:textId="77777777" w:rsidTr="000100A0">
        <w:trPr>
          <w:trHeight w:val="251"/>
        </w:trPr>
        <w:tc>
          <w:tcPr>
            <w:tcW w:w="2311" w:type="dxa"/>
          </w:tcPr>
          <w:p w14:paraId="123DD4A8" w14:textId="77777777" w:rsidR="00A164B0" w:rsidRPr="003761A8" w:rsidRDefault="00A164B0" w:rsidP="00B06B9A">
            <w:pPr>
              <w:spacing w:line="232" w:lineRule="exact"/>
              <w:ind w:left="390" w:right="731"/>
              <w:jc w:val="center"/>
            </w:pPr>
            <w:r>
              <w:t>True Colors</w:t>
            </w:r>
          </w:p>
        </w:tc>
        <w:tc>
          <w:tcPr>
            <w:tcW w:w="2160" w:type="dxa"/>
          </w:tcPr>
          <w:p w14:paraId="6913F297" w14:textId="77777777" w:rsidR="00A164B0" w:rsidRPr="003761A8" w:rsidRDefault="00A164B0" w:rsidP="000100A0">
            <w:pPr>
              <w:spacing w:line="234" w:lineRule="exact"/>
              <w:ind w:right="713"/>
              <w:jc w:val="center"/>
            </w:pPr>
            <w:r>
              <w:t>TBD</w:t>
            </w:r>
          </w:p>
        </w:tc>
      </w:tr>
      <w:tr w:rsidR="00A164B0" w:rsidRPr="003761A8" w14:paraId="49E05434" w14:textId="77777777" w:rsidTr="000100A0">
        <w:trPr>
          <w:trHeight w:val="253"/>
        </w:trPr>
        <w:tc>
          <w:tcPr>
            <w:tcW w:w="2311" w:type="dxa"/>
          </w:tcPr>
          <w:p w14:paraId="08DAB464" w14:textId="77777777" w:rsidR="00A164B0" w:rsidRPr="003761A8" w:rsidRDefault="00A164B0" w:rsidP="00B06B9A">
            <w:pPr>
              <w:spacing w:line="234" w:lineRule="exact"/>
              <w:ind w:left="390" w:right="719"/>
              <w:jc w:val="center"/>
            </w:pPr>
            <w:r>
              <w:t>Spouse Resilience</w:t>
            </w:r>
          </w:p>
        </w:tc>
        <w:tc>
          <w:tcPr>
            <w:tcW w:w="2160" w:type="dxa"/>
          </w:tcPr>
          <w:p w14:paraId="49472842" w14:textId="77777777" w:rsidR="00A164B0" w:rsidRPr="00995DCF" w:rsidRDefault="00A164B0" w:rsidP="000100A0">
            <w:pPr>
              <w:spacing w:line="234" w:lineRule="exact"/>
              <w:ind w:right="713"/>
              <w:jc w:val="center"/>
            </w:pPr>
            <w:r>
              <w:t>TBD</w:t>
            </w:r>
          </w:p>
        </w:tc>
      </w:tr>
      <w:tr w:rsidR="00A164B0" w:rsidRPr="003761A8" w14:paraId="4E99079D" w14:textId="77777777" w:rsidTr="000100A0">
        <w:trPr>
          <w:trHeight w:val="253"/>
        </w:trPr>
        <w:tc>
          <w:tcPr>
            <w:tcW w:w="2311" w:type="dxa"/>
          </w:tcPr>
          <w:p w14:paraId="3E0B1BC4" w14:textId="77777777" w:rsidR="00A164B0" w:rsidRDefault="00A164B0" w:rsidP="00B06B9A">
            <w:pPr>
              <w:spacing w:line="234" w:lineRule="exact"/>
              <w:ind w:left="390" w:right="719"/>
              <w:jc w:val="center"/>
            </w:pPr>
            <w:r>
              <w:t>Spouse Finances</w:t>
            </w:r>
          </w:p>
        </w:tc>
        <w:tc>
          <w:tcPr>
            <w:tcW w:w="2160" w:type="dxa"/>
          </w:tcPr>
          <w:p w14:paraId="4B3515FA" w14:textId="77777777" w:rsidR="00A164B0" w:rsidRDefault="00A164B0" w:rsidP="000100A0">
            <w:pPr>
              <w:spacing w:line="234" w:lineRule="exact"/>
              <w:ind w:right="713"/>
              <w:jc w:val="center"/>
            </w:pPr>
            <w:r>
              <w:t>TBD</w:t>
            </w:r>
          </w:p>
        </w:tc>
      </w:tr>
      <w:tr w:rsidR="00A164B0" w:rsidRPr="003761A8" w14:paraId="3C98C750" w14:textId="77777777" w:rsidTr="000100A0">
        <w:trPr>
          <w:trHeight w:val="253"/>
        </w:trPr>
        <w:tc>
          <w:tcPr>
            <w:tcW w:w="2311" w:type="dxa"/>
          </w:tcPr>
          <w:p w14:paraId="5FC5EC2C" w14:textId="7FE655A9" w:rsidR="00A164B0" w:rsidRDefault="00A164B0" w:rsidP="00B06B9A">
            <w:pPr>
              <w:spacing w:line="234" w:lineRule="exact"/>
              <w:ind w:left="390" w:right="719"/>
              <w:jc w:val="center"/>
            </w:pPr>
            <w:r>
              <w:t>Spouse Employmen</w:t>
            </w:r>
            <w:r w:rsidR="000100A0">
              <w:t>t</w:t>
            </w:r>
          </w:p>
        </w:tc>
        <w:tc>
          <w:tcPr>
            <w:tcW w:w="2160" w:type="dxa"/>
          </w:tcPr>
          <w:p w14:paraId="47024188" w14:textId="77777777" w:rsidR="00A164B0" w:rsidRDefault="00A164B0" w:rsidP="000100A0">
            <w:pPr>
              <w:spacing w:line="234" w:lineRule="exact"/>
              <w:ind w:right="713"/>
              <w:jc w:val="center"/>
            </w:pPr>
            <w:r>
              <w:t>TBD</w:t>
            </w:r>
          </w:p>
        </w:tc>
      </w:tr>
    </w:tbl>
    <w:p w14:paraId="36105AB4" w14:textId="4C2317C9" w:rsidR="003761A8" w:rsidRDefault="003761A8" w:rsidP="00A164B0">
      <w:pPr>
        <w:spacing w:before="206" w:line="237" w:lineRule="auto"/>
        <w:ind w:left="810" w:right="1416" w:hanging="646"/>
      </w:pPr>
    </w:p>
    <w:p w14:paraId="0970103C" w14:textId="77777777" w:rsidR="00A164B0" w:rsidRDefault="00A164B0" w:rsidP="00A164B0">
      <w:pPr>
        <w:spacing w:before="206" w:line="237" w:lineRule="auto"/>
        <w:ind w:left="810" w:right="1416" w:hanging="646"/>
      </w:pPr>
    </w:p>
    <w:p w14:paraId="78846E5B" w14:textId="0D9A4804" w:rsidR="00217E55" w:rsidRPr="00A164B0" w:rsidRDefault="00217E55" w:rsidP="00217E55">
      <w:pPr>
        <w:spacing w:before="206" w:line="237" w:lineRule="auto"/>
        <w:ind w:right="1416"/>
        <w:sectPr w:rsidR="00217E55" w:rsidRPr="00A164B0">
          <w:type w:val="continuous"/>
          <w:pgSz w:w="12240" w:h="15840"/>
          <w:pgMar w:top="40" w:right="0" w:bottom="0" w:left="0" w:header="720" w:footer="720" w:gutter="0"/>
          <w:cols w:num="2" w:space="720" w:equalWidth="0">
            <w:col w:w="5941" w:space="40"/>
            <w:col w:w="6259"/>
          </w:cols>
        </w:sectPr>
      </w:pPr>
    </w:p>
    <w:p w14:paraId="0B8A948B" w14:textId="00255B86" w:rsidR="003761A8" w:rsidRDefault="003761A8" w:rsidP="003761A8">
      <w:pPr>
        <w:rPr>
          <w:sz w:val="20"/>
          <w:szCs w:val="21"/>
        </w:rPr>
      </w:pPr>
    </w:p>
    <w:p w14:paraId="671BD8EE" w14:textId="77777777" w:rsidR="0040300D" w:rsidRDefault="0040300D" w:rsidP="003761A8">
      <w:pPr>
        <w:rPr>
          <w:sz w:val="20"/>
          <w:szCs w:val="21"/>
        </w:rPr>
      </w:pPr>
      <w:r>
        <w:rPr>
          <w:sz w:val="20"/>
          <w:szCs w:val="21"/>
        </w:rPr>
        <w:tab/>
      </w:r>
    </w:p>
    <w:p w14:paraId="325E000C" w14:textId="77777777" w:rsidR="003761A8" w:rsidRDefault="003761A8" w:rsidP="00FE05DA">
      <w:pPr>
        <w:spacing w:line="261" w:lineRule="exact"/>
        <w:rPr>
          <w:sz w:val="23"/>
        </w:rPr>
        <w:sectPr w:rsidR="003761A8">
          <w:type w:val="continuous"/>
          <w:pgSz w:w="12240" w:h="15840"/>
          <w:pgMar w:top="40" w:right="0" w:bottom="0" w:left="0" w:header="720" w:footer="720" w:gutter="0"/>
          <w:cols w:num="2" w:space="720" w:equalWidth="0">
            <w:col w:w="5941" w:space="40"/>
            <w:col w:w="6259"/>
          </w:cols>
        </w:sectPr>
      </w:pPr>
    </w:p>
    <w:p w14:paraId="0D182CDE" w14:textId="77777777" w:rsidR="00D85CAD" w:rsidRDefault="00D85CAD" w:rsidP="003A0BAF">
      <w:pPr>
        <w:pStyle w:val="BodyText"/>
        <w:rPr>
          <w:sz w:val="20"/>
        </w:rPr>
      </w:pPr>
    </w:p>
    <w:p w14:paraId="27E82827" w14:textId="77777777" w:rsidR="000350BF" w:rsidRDefault="000350BF" w:rsidP="000350BF">
      <w:pPr>
        <w:spacing w:line="295" w:lineRule="exact"/>
        <w:ind w:left="900" w:right="822"/>
        <w:rPr>
          <w:b/>
          <w:sz w:val="26"/>
        </w:rPr>
      </w:pPr>
      <w:r>
        <w:rPr>
          <w:b/>
          <w:sz w:val="26"/>
        </w:rPr>
        <w:t xml:space="preserve">                 Key Spouse Refresher </w:t>
      </w:r>
    </w:p>
    <w:p w14:paraId="6429BF53" w14:textId="3C3386C7" w:rsidR="000350BF" w:rsidRPr="000350BF" w:rsidRDefault="000350BF" w:rsidP="000350BF">
      <w:pPr>
        <w:spacing w:line="295" w:lineRule="exact"/>
        <w:ind w:left="900" w:right="822"/>
        <w:rPr>
          <w:b/>
          <w:sz w:val="26"/>
        </w:rPr>
      </w:pPr>
      <w:r>
        <w:rPr>
          <w:b/>
          <w:sz w:val="26"/>
        </w:rPr>
        <w:t xml:space="preserve">                    </w:t>
      </w:r>
      <w:r>
        <w:rPr>
          <w:sz w:val="23"/>
        </w:rPr>
        <w:t xml:space="preserve">Daytime </w:t>
      </w:r>
      <w:r w:rsidRPr="000350BF">
        <w:rPr>
          <w:sz w:val="23"/>
        </w:rPr>
        <w:t>0900-</w:t>
      </w:r>
      <w:r w:rsidRPr="000350BF">
        <w:rPr>
          <w:sz w:val="23"/>
        </w:rPr>
        <w:t>1000</w:t>
      </w:r>
    </w:p>
    <w:p w14:paraId="309DB7A2" w14:textId="77777777" w:rsidR="000350BF" w:rsidRDefault="000350BF" w:rsidP="000350BF">
      <w:pPr>
        <w:pStyle w:val="BodyText"/>
        <w:spacing w:before="7"/>
        <w:jc w:val="center"/>
        <w:rPr>
          <w:sz w:val="8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60"/>
      </w:tblGrid>
      <w:tr w:rsidR="000350BF" w14:paraId="4A16895B" w14:textId="77777777" w:rsidTr="004128E5">
        <w:trPr>
          <w:trHeight w:val="251"/>
        </w:trPr>
        <w:tc>
          <w:tcPr>
            <w:tcW w:w="2249" w:type="dxa"/>
          </w:tcPr>
          <w:p w14:paraId="2D9A8B95" w14:textId="64C109EF" w:rsidR="000350BF" w:rsidRDefault="000350BF" w:rsidP="004128E5">
            <w:pPr>
              <w:jc w:val="center"/>
            </w:pPr>
            <w:r>
              <w:t>6 Nov 23</w:t>
            </w:r>
          </w:p>
        </w:tc>
        <w:tc>
          <w:tcPr>
            <w:tcW w:w="2160" w:type="dxa"/>
          </w:tcPr>
          <w:p w14:paraId="1CE9A2C8" w14:textId="7882C5BC" w:rsidR="000350BF" w:rsidRDefault="000350BF" w:rsidP="004128E5">
            <w:pPr>
              <w:jc w:val="center"/>
            </w:pPr>
            <w:r>
              <w:t>7 March 24</w:t>
            </w:r>
          </w:p>
        </w:tc>
      </w:tr>
      <w:tr w:rsidR="000350BF" w14:paraId="153FE2FC" w14:textId="77777777" w:rsidTr="000350BF">
        <w:trPr>
          <w:trHeight w:val="253"/>
        </w:trPr>
        <w:tc>
          <w:tcPr>
            <w:tcW w:w="2249" w:type="dxa"/>
          </w:tcPr>
          <w:p w14:paraId="5DA03276" w14:textId="0155767E" w:rsidR="000350BF" w:rsidRDefault="000350BF" w:rsidP="004128E5">
            <w:pPr>
              <w:jc w:val="center"/>
            </w:pPr>
            <w:r>
              <w:t>18 Jul 24</w:t>
            </w:r>
          </w:p>
        </w:tc>
        <w:tc>
          <w:tcPr>
            <w:tcW w:w="2160" w:type="dxa"/>
            <w:shd w:val="clear" w:color="auto" w:fill="000000" w:themeFill="text1"/>
          </w:tcPr>
          <w:p w14:paraId="65BCC0DE" w14:textId="02F8948E" w:rsidR="000350BF" w:rsidRDefault="000350BF" w:rsidP="004128E5">
            <w:pPr>
              <w:jc w:val="center"/>
            </w:pPr>
          </w:p>
        </w:tc>
      </w:tr>
    </w:tbl>
    <w:p w14:paraId="737DFB3D" w14:textId="77777777" w:rsidR="00D85CAD" w:rsidRPr="00DE1E6F" w:rsidRDefault="00D85CAD">
      <w:pPr>
        <w:pStyle w:val="BodyText"/>
        <w:rPr>
          <w:sz w:val="16"/>
          <w:szCs w:val="16"/>
        </w:rPr>
      </w:pPr>
    </w:p>
    <w:p w14:paraId="431C5503" w14:textId="77777777" w:rsidR="00FF2077" w:rsidRDefault="00FF2077" w:rsidP="00FF2077">
      <w:pPr>
        <w:spacing w:line="295" w:lineRule="exact"/>
        <w:ind w:left="900" w:right="787"/>
        <w:jc w:val="center"/>
        <w:rPr>
          <w:b/>
          <w:color w:val="0070C0"/>
          <w:sz w:val="20"/>
        </w:rPr>
      </w:pPr>
    </w:p>
    <w:p w14:paraId="07FDDB04" w14:textId="77777777" w:rsidR="000350BF" w:rsidRDefault="000350BF" w:rsidP="000350BF">
      <w:pPr>
        <w:spacing w:line="295" w:lineRule="exact"/>
        <w:ind w:left="900" w:right="822"/>
        <w:rPr>
          <w:b/>
          <w:sz w:val="26"/>
        </w:rPr>
      </w:pPr>
      <w:r>
        <w:rPr>
          <w:b/>
          <w:sz w:val="26"/>
        </w:rPr>
        <w:t xml:space="preserve">                 Key Spouse Refresher </w:t>
      </w:r>
    </w:p>
    <w:p w14:paraId="30C7E7B2" w14:textId="29C2F54E" w:rsidR="000350BF" w:rsidRPr="000350BF" w:rsidRDefault="000350BF" w:rsidP="000350BF">
      <w:pPr>
        <w:spacing w:line="295" w:lineRule="exact"/>
        <w:ind w:left="900" w:right="822"/>
        <w:rPr>
          <w:b/>
          <w:sz w:val="26"/>
        </w:rPr>
      </w:pPr>
      <w:r>
        <w:rPr>
          <w:b/>
          <w:sz w:val="26"/>
        </w:rPr>
        <w:t xml:space="preserve">                    </w:t>
      </w:r>
      <w:r>
        <w:rPr>
          <w:sz w:val="23"/>
        </w:rPr>
        <w:t>Evening</w:t>
      </w:r>
      <w:r w:rsidRPr="000350BF">
        <w:rPr>
          <w:sz w:val="23"/>
        </w:rPr>
        <w:t xml:space="preserve"> </w:t>
      </w:r>
      <w:r>
        <w:rPr>
          <w:sz w:val="23"/>
        </w:rPr>
        <w:t>1800</w:t>
      </w:r>
      <w:r w:rsidRPr="000350BF">
        <w:rPr>
          <w:sz w:val="23"/>
        </w:rPr>
        <w:t>-</w:t>
      </w:r>
      <w:r>
        <w:rPr>
          <w:sz w:val="23"/>
        </w:rPr>
        <w:t>1900</w:t>
      </w:r>
    </w:p>
    <w:p w14:paraId="001056D5" w14:textId="77777777" w:rsidR="000350BF" w:rsidRDefault="000350BF" w:rsidP="000350BF">
      <w:pPr>
        <w:pStyle w:val="BodyText"/>
        <w:spacing w:before="7"/>
        <w:jc w:val="center"/>
        <w:rPr>
          <w:sz w:val="8"/>
        </w:rPr>
      </w:pPr>
    </w:p>
    <w:tbl>
      <w:tblPr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60"/>
      </w:tblGrid>
      <w:tr w:rsidR="000350BF" w14:paraId="325FC097" w14:textId="77777777" w:rsidTr="00606D59">
        <w:trPr>
          <w:trHeight w:val="251"/>
        </w:trPr>
        <w:tc>
          <w:tcPr>
            <w:tcW w:w="2249" w:type="dxa"/>
          </w:tcPr>
          <w:p w14:paraId="0DDFE194" w14:textId="143FEC34" w:rsidR="000350BF" w:rsidRDefault="000350BF" w:rsidP="004128E5">
            <w:pPr>
              <w:jc w:val="center"/>
            </w:pPr>
            <w:r>
              <w:t>18 Jan 24</w:t>
            </w:r>
          </w:p>
        </w:tc>
        <w:tc>
          <w:tcPr>
            <w:tcW w:w="2160" w:type="dxa"/>
          </w:tcPr>
          <w:p w14:paraId="414421BF" w14:textId="46E30A0D" w:rsidR="000350BF" w:rsidRDefault="000350BF" w:rsidP="004128E5">
            <w:pPr>
              <w:jc w:val="center"/>
            </w:pPr>
            <w:r>
              <w:t>23 May 24</w:t>
            </w:r>
          </w:p>
        </w:tc>
      </w:tr>
      <w:tr w:rsidR="000350BF" w14:paraId="02533558" w14:textId="77777777" w:rsidTr="00606D59">
        <w:trPr>
          <w:trHeight w:val="253"/>
        </w:trPr>
        <w:tc>
          <w:tcPr>
            <w:tcW w:w="2249" w:type="dxa"/>
          </w:tcPr>
          <w:p w14:paraId="1E6C4111" w14:textId="37D1705A" w:rsidR="000350BF" w:rsidRDefault="000350BF" w:rsidP="004128E5">
            <w:pPr>
              <w:jc w:val="center"/>
            </w:pPr>
            <w:r>
              <w:t>12 Sept 24</w:t>
            </w:r>
          </w:p>
        </w:tc>
        <w:tc>
          <w:tcPr>
            <w:tcW w:w="2160" w:type="dxa"/>
            <w:shd w:val="clear" w:color="auto" w:fill="000000" w:themeFill="text1"/>
          </w:tcPr>
          <w:p w14:paraId="4956937F" w14:textId="77777777" w:rsidR="000350BF" w:rsidRDefault="000350BF" w:rsidP="004128E5">
            <w:pPr>
              <w:jc w:val="center"/>
            </w:pPr>
          </w:p>
        </w:tc>
      </w:tr>
    </w:tbl>
    <w:p w14:paraId="07DF85A1" w14:textId="77777777" w:rsidR="00217E55" w:rsidRDefault="00217E55" w:rsidP="000350BF">
      <w:pPr>
        <w:spacing w:before="91"/>
        <w:ind w:left="267"/>
        <w:rPr>
          <w:b/>
          <w:color w:val="0070C0"/>
          <w:sz w:val="20"/>
        </w:rPr>
      </w:pPr>
    </w:p>
    <w:p w14:paraId="5DB487FA" w14:textId="77777777" w:rsidR="00217E55" w:rsidRDefault="00217E55">
      <w:pPr>
        <w:spacing w:before="91"/>
        <w:ind w:left="267"/>
        <w:jc w:val="center"/>
        <w:rPr>
          <w:b/>
          <w:color w:val="0070C0"/>
          <w:sz w:val="20"/>
        </w:rPr>
      </w:pPr>
    </w:p>
    <w:p w14:paraId="0C595EA9" w14:textId="77777777" w:rsidR="00217E55" w:rsidRDefault="00217E55">
      <w:pPr>
        <w:spacing w:before="91"/>
        <w:ind w:left="267"/>
        <w:jc w:val="center"/>
        <w:rPr>
          <w:b/>
          <w:color w:val="0070C0"/>
          <w:sz w:val="20"/>
        </w:rPr>
      </w:pPr>
    </w:p>
    <w:p w14:paraId="0EAD7F19" w14:textId="77777777" w:rsidR="00217E55" w:rsidRDefault="00217E55">
      <w:pPr>
        <w:spacing w:before="91"/>
        <w:ind w:left="267"/>
        <w:jc w:val="center"/>
        <w:rPr>
          <w:b/>
          <w:color w:val="0070C0"/>
          <w:sz w:val="20"/>
        </w:rPr>
      </w:pPr>
    </w:p>
    <w:p w14:paraId="3F371E4B" w14:textId="77777777" w:rsidR="00217E55" w:rsidRDefault="00217E55">
      <w:pPr>
        <w:spacing w:before="91"/>
        <w:ind w:left="267"/>
        <w:jc w:val="center"/>
        <w:rPr>
          <w:b/>
          <w:color w:val="0070C0"/>
          <w:sz w:val="20"/>
        </w:rPr>
      </w:pPr>
    </w:p>
    <w:p w14:paraId="30F625B0" w14:textId="30F196E8" w:rsidR="00DE1E6F" w:rsidRDefault="00DE1E6F">
      <w:pPr>
        <w:spacing w:before="91"/>
        <w:ind w:left="267"/>
        <w:jc w:val="center"/>
        <w:rPr>
          <w:b/>
          <w:color w:val="0070C0"/>
          <w:sz w:val="20"/>
        </w:rPr>
      </w:pPr>
      <w:r>
        <w:rPr>
          <w:b/>
          <w:color w:val="0070C0"/>
          <w:sz w:val="20"/>
        </w:rPr>
        <w:t xml:space="preserve">                            </w:t>
      </w:r>
    </w:p>
    <w:p w14:paraId="6E10A35B" w14:textId="2029EDAD" w:rsidR="00D85CAD" w:rsidRDefault="0062478E">
      <w:pPr>
        <w:spacing w:before="91"/>
        <w:ind w:left="267"/>
        <w:jc w:val="center"/>
        <w:rPr>
          <w:b/>
          <w:sz w:val="20"/>
        </w:rPr>
      </w:pPr>
      <w:r>
        <w:rPr>
          <w:b/>
          <w:color w:val="0070C0"/>
          <w:sz w:val="20"/>
        </w:rPr>
        <w:t xml:space="preserve">Visit the </w:t>
      </w:r>
      <w:r w:rsidR="00520EE3">
        <w:rPr>
          <w:b/>
          <w:color w:val="0070C0"/>
          <w:sz w:val="20"/>
        </w:rPr>
        <w:t>Military</w:t>
      </w:r>
      <w:r>
        <w:rPr>
          <w:b/>
          <w:color w:val="0070C0"/>
          <w:sz w:val="20"/>
        </w:rPr>
        <w:t xml:space="preserve"> &amp; Family Readiness Center or call 456-8400 to sign-up for a class, seminar, or workshop.</w:t>
      </w:r>
    </w:p>
    <w:p w14:paraId="0F57D2C5" w14:textId="77777777" w:rsidR="00D85CAD" w:rsidRDefault="00D85CAD">
      <w:pPr>
        <w:jc w:val="center"/>
        <w:rPr>
          <w:sz w:val="20"/>
        </w:rPr>
        <w:sectPr w:rsidR="00D85CAD">
          <w:type w:val="continuous"/>
          <w:pgSz w:w="12240" w:h="15840"/>
          <w:pgMar w:top="40" w:right="0" w:bottom="0" w:left="0" w:header="720" w:footer="720" w:gutter="0"/>
          <w:cols w:space="720"/>
        </w:sectPr>
      </w:pPr>
    </w:p>
    <w:p w14:paraId="032DB3C9" w14:textId="7E17D1F6" w:rsidR="00D85CAD" w:rsidRDefault="00D85CAD" w:rsidP="001D10D8"/>
    <w:sectPr w:rsidR="00D85CAD">
      <w:pgSz w:w="12240" w:h="1584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AD"/>
    <w:rsid w:val="000100A0"/>
    <w:rsid w:val="00014DFA"/>
    <w:rsid w:val="00017454"/>
    <w:rsid w:val="00020164"/>
    <w:rsid w:val="00021E45"/>
    <w:rsid w:val="00027220"/>
    <w:rsid w:val="00030891"/>
    <w:rsid w:val="000350BF"/>
    <w:rsid w:val="00047D53"/>
    <w:rsid w:val="00055CC6"/>
    <w:rsid w:val="00085A8F"/>
    <w:rsid w:val="0008798C"/>
    <w:rsid w:val="00090365"/>
    <w:rsid w:val="000A092E"/>
    <w:rsid w:val="000A6EEA"/>
    <w:rsid w:val="000A7A8F"/>
    <w:rsid w:val="000B332B"/>
    <w:rsid w:val="000C57C2"/>
    <w:rsid w:val="001056C7"/>
    <w:rsid w:val="00111E70"/>
    <w:rsid w:val="0012461D"/>
    <w:rsid w:val="00163A9A"/>
    <w:rsid w:val="00166DFC"/>
    <w:rsid w:val="001868CC"/>
    <w:rsid w:val="001C08FD"/>
    <w:rsid w:val="001C6D4F"/>
    <w:rsid w:val="001D10D8"/>
    <w:rsid w:val="001D7BDA"/>
    <w:rsid w:val="001F3926"/>
    <w:rsid w:val="001F6AAB"/>
    <w:rsid w:val="002141DC"/>
    <w:rsid w:val="00217E55"/>
    <w:rsid w:val="00247586"/>
    <w:rsid w:val="002955C4"/>
    <w:rsid w:val="002A668C"/>
    <w:rsid w:val="002D250C"/>
    <w:rsid w:val="00301CBF"/>
    <w:rsid w:val="0030325B"/>
    <w:rsid w:val="00334923"/>
    <w:rsid w:val="00346627"/>
    <w:rsid w:val="00367049"/>
    <w:rsid w:val="003761A8"/>
    <w:rsid w:val="00377BBD"/>
    <w:rsid w:val="00382C0D"/>
    <w:rsid w:val="00390390"/>
    <w:rsid w:val="00396289"/>
    <w:rsid w:val="003A0BAF"/>
    <w:rsid w:val="003A2088"/>
    <w:rsid w:val="003B440B"/>
    <w:rsid w:val="003B728B"/>
    <w:rsid w:val="003C0B42"/>
    <w:rsid w:val="003C243F"/>
    <w:rsid w:val="003F0E0A"/>
    <w:rsid w:val="00402844"/>
    <w:rsid w:val="0040300D"/>
    <w:rsid w:val="004117E6"/>
    <w:rsid w:val="00422883"/>
    <w:rsid w:val="00424E3B"/>
    <w:rsid w:val="00426BA9"/>
    <w:rsid w:val="004358FA"/>
    <w:rsid w:val="00484215"/>
    <w:rsid w:val="004A7EAC"/>
    <w:rsid w:val="00501515"/>
    <w:rsid w:val="00502F29"/>
    <w:rsid w:val="0050301D"/>
    <w:rsid w:val="00520EE3"/>
    <w:rsid w:val="005226E5"/>
    <w:rsid w:val="00535394"/>
    <w:rsid w:val="005438E8"/>
    <w:rsid w:val="00544F3B"/>
    <w:rsid w:val="005469E0"/>
    <w:rsid w:val="005A35B5"/>
    <w:rsid w:val="005B002E"/>
    <w:rsid w:val="005B2401"/>
    <w:rsid w:val="005D4726"/>
    <w:rsid w:val="005E5E38"/>
    <w:rsid w:val="005F0893"/>
    <w:rsid w:val="005F1C57"/>
    <w:rsid w:val="0062478E"/>
    <w:rsid w:val="0063101B"/>
    <w:rsid w:val="00636E65"/>
    <w:rsid w:val="00641558"/>
    <w:rsid w:val="00674892"/>
    <w:rsid w:val="006837E9"/>
    <w:rsid w:val="006C750B"/>
    <w:rsid w:val="006D2A2A"/>
    <w:rsid w:val="006E3E87"/>
    <w:rsid w:val="006F47E7"/>
    <w:rsid w:val="0072312D"/>
    <w:rsid w:val="00723858"/>
    <w:rsid w:val="007613FE"/>
    <w:rsid w:val="007E16B4"/>
    <w:rsid w:val="008037A3"/>
    <w:rsid w:val="008100AE"/>
    <w:rsid w:val="008207C6"/>
    <w:rsid w:val="00823C36"/>
    <w:rsid w:val="008776F5"/>
    <w:rsid w:val="00881847"/>
    <w:rsid w:val="00895153"/>
    <w:rsid w:val="008952C8"/>
    <w:rsid w:val="008E7796"/>
    <w:rsid w:val="00907889"/>
    <w:rsid w:val="00926855"/>
    <w:rsid w:val="009303FB"/>
    <w:rsid w:val="009749C3"/>
    <w:rsid w:val="00982598"/>
    <w:rsid w:val="00995DCF"/>
    <w:rsid w:val="009B72D6"/>
    <w:rsid w:val="009C7687"/>
    <w:rsid w:val="009D5984"/>
    <w:rsid w:val="009F6B42"/>
    <w:rsid w:val="00A164B0"/>
    <w:rsid w:val="00A2064E"/>
    <w:rsid w:val="00A46CA3"/>
    <w:rsid w:val="00A83152"/>
    <w:rsid w:val="00AB0461"/>
    <w:rsid w:val="00AD6051"/>
    <w:rsid w:val="00AE586F"/>
    <w:rsid w:val="00B1695F"/>
    <w:rsid w:val="00B368EA"/>
    <w:rsid w:val="00B46B63"/>
    <w:rsid w:val="00BA3B08"/>
    <w:rsid w:val="00BE3407"/>
    <w:rsid w:val="00BE3CF1"/>
    <w:rsid w:val="00C03095"/>
    <w:rsid w:val="00C10D27"/>
    <w:rsid w:val="00C15528"/>
    <w:rsid w:val="00C42363"/>
    <w:rsid w:val="00C67D38"/>
    <w:rsid w:val="00C71813"/>
    <w:rsid w:val="00C82FDA"/>
    <w:rsid w:val="00C9660A"/>
    <w:rsid w:val="00CE1743"/>
    <w:rsid w:val="00CE4121"/>
    <w:rsid w:val="00D43645"/>
    <w:rsid w:val="00D72C5F"/>
    <w:rsid w:val="00D85CAD"/>
    <w:rsid w:val="00D93A73"/>
    <w:rsid w:val="00DB4619"/>
    <w:rsid w:val="00DE1E6F"/>
    <w:rsid w:val="00DE3898"/>
    <w:rsid w:val="00E22FF7"/>
    <w:rsid w:val="00E24E71"/>
    <w:rsid w:val="00E97106"/>
    <w:rsid w:val="00EB4866"/>
    <w:rsid w:val="00EB6362"/>
    <w:rsid w:val="00EF0306"/>
    <w:rsid w:val="00EF795D"/>
    <w:rsid w:val="00F30D85"/>
    <w:rsid w:val="00F3100F"/>
    <w:rsid w:val="00F45132"/>
    <w:rsid w:val="00F454A3"/>
    <w:rsid w:val="00F5089B"/>
    <w:rsid w:val="00F65597"/>
    <w:rsid w:val="00F83EA4"/>
    <w:rsid w:val="00FE05DA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6A22"/>
  <w15:docId w15:val="{69D01CB9-5410-48CC-98C5-E6C4EAC1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50B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spacing w:line="295" w:lineRule="exact"/>
      <w:ind w:left="516" w:right="82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74" w:lineRule="exact"/>
      <w:ind w:left="2086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</w:style>
  <w:style w:type="paragraph" w:styleId="NoSpacing">
    <w:name w:val="No Spacing"/>
    <w:uiPriority w:val="1"/>
    <w:qFormat/>
    <w:rsid w:val="000A092E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A8F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A164B0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164B0"/>
    <w:rPr>
      <w:rFonts w:ascii="Times New Roman" w:eastAsia="Times New Roman" w:hAnsi="Times New Roman" w:cs="Times New Roman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2047-EEE7-4A5E-9D45-ACB385BDF1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Preseparation Counseling</vt:lpstr>
    </vt:vector>
  </TitlesOfParts>
  <Company>U.S. Air Force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Preseparation Counseling</dc:title>
  <dc:creator>Transition</dc:creator>
  <cp:lastModifiedBy>LOVE, KIMBERLY A CIV USAF AFGSC 2 FSS/FSH</cp:lastModifiedBy>
  <cp:revision>6</cp:revision>
  <cp:lastPrinted>2022-12-20T15:59:00Z</cp:lastPrinted>
  <dcterms:created xsi:type="dcterms:W3CDTF">2023-08-23T20:28:00Z</dcterms:created>
  <dcterms:modified xsi:type="dcterms:W3CDTF">2023-08-30T16:31:00Z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2020-08-13T00:00:00Z</vt:filetime>
  </property>
</Properties>
</file>